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10428" w:type="dxa"/>
        <w:tblLook w:val="04A0" w:firstRow="1" w:lastRow="0" w:firstColumn="1" w:lastColumn="0" w:noHBand="0" w:noVBand="1"/>
      </w:tblPr>
      <w:tblGrid>
        <w:gridCol w:w="4065"/>
        <w:gridCol w:w="3023"/>
        <w:gridCol w:w="3340"/>
      </w:tblGrid>
      <w:tr w:rsidR="004859A4" w:rsidRPr="004859A4" w:rsidTr="004859A4">
        <w:trPr>
          <w:trHeight w:val="1964"/>
        </w:trPr>
        <w:tc>
          <w:tcPr>
            <w:tcW w:w="4065" w:type="dxa"/>
          </w:tcPr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РАССМОТРЕНО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школьное</w:t>
            </w:r>
            <w:proofErr w:type="gramEnd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методическое объединение МБОУ "СОШ №33" НМР РТ________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протокол</w:t>
            </w:r>
            <w:proofErr w:type="gramEnd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№___ 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</w:t>
            </w:r>
            <w:proofErr w:type="gramEnd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«__» августа _____ г.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</w:tcPr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СОГЛАСОВАНО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Заместитель директора по УР________________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</w:t>
            </w:r>
            <w:proofErr w:type="gramEnd"/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«__» августа   ____ г.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</w:tcPr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УТВЕРЖДЕНО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Директор МБОУ "СОШ №33" НМР РТ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859A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_________</w:t>
            </w:r>
          </w:p>
          <w:p w:rsidR="004859A4" w:rsidRPr="004859A4" w:rsidRDefault="004859A4" w:rsidP="00485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859A4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>Приказ №__</w:t>
            </w:r>
            <w:proofErr w:type="gramStart"/>
            <w:r w:rsidRPr="004859A4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>_  от</w:t>
            </w:r>
            <w:proofErr w:type="gramEnd"/>
            <w:r w:rsidRPr="004859A4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 xml:space="preserve"> ______ г.</w:t>
            </w:r>
          </w:p>
        </w:tc>
      </w:tr>
    </w:tbl>
    <w:p w:rsidR="00D956A0" w:rsidRPr="00340516" w:rsidRDefault="00D956A0" w:rsidP="00D956A0">
      <w:pPr>
        <w:rPr>
          <w:rFonts w:ascii="Times New Roman" w:hAnsi="Times New Roman" w:cs="Times New Roman"/>
          <w:sz w:val="28"/>
          <w:szCs w:val="28"/>
        </w:rPr>
      </w:pPr>
    </w:p>
    <w:p w:rsidR="00D956A0" w:rsidRDefault="00D956A0" w:rsidP="00D956A0">
      <w:pPr>
        <w:pStyle w:val="ad"/>
        <w:rPr>
          <w:rStyle w:val="ae"/>
          <w:i w:val="0"/>
          <w:sz w:val="24"/>
          <w:szCs w:val="24"/>
        </w:rPr>
      </w:pPr>
    </w:p>
    <w:p w:rsidR="00D956A0" w:rsidRDefault="00D956A0" w:rsidP="00D956A0">
      <w:pPr>
        <w:pStyle w:val="ad"/>
        <w:rPr>
          <w:rStyle w:val="ae"/>
          <w:i w:val="0"/>
          <w:sz w:val="24"/>
          <w:szCs w:val="24"/>
        </w:rPr>
      </w:pPr>
    </w:p>
    <w:p w:rsidR="00D956A0" w:rsidRDefault="00D956A0" w:rsidP="00D956A0">
      <w:pPr>
        <w:pStyle w:val="ad"/>
        <w:rPr>
          <w:rStyle w:val="ae"/>
          <w:i w:val="0"/>
          <w:sz w:val="24"/>
          <w:szCs w:val="24"/>
        </w:rPr>
      </w:pPr>
    </w:p>
    <w:p w:rsidR="00D956A0" w:rsidRDefault="00D956A0" w:rsidP="00D956A0">
      <w:pPr>
        <w:pStyle w:val="ad"/>
        <w:rPr>
          <w:rStyle w:val="ae"/>
          <w:i w:val="0"/>
          <w:sz w:val="24"/>
          <w:szCs w:val="24"/>
        </w:rPr>
      </w:pPr>
    </w:p>
    <w:p w:rsidR="00D956A0" w:rsidRDefault="00D956A0" w:rsidP="00D956A0">
      <w:pPr>
        <w:pStyle w:val="ad"/>
        <w:rPr>
          <w:rStyle w:val="ae"/>
          <w:i w:val="0"/>
          <w:sz w:val="24"/>
          <w:szCs w:val="24"/>
        </w:rPr>
      </w:pPr>
    </w:p>
    <w:p w:rsidR="00D956A0" w:rsidRDefault="00D956A0" w:rsidP="00D956A0">
      <w:pPr>
        <w:pStyle w:val="ad"/>
        <w:rPr>
          <w:rStyle w:val="ae"/>
          <w:i w:val="0"/>
          <w:sz w:val="24"/>
          <w:szCs w:val="24"/>
        </w:rPr>
      </w:pPr>
    </w:p>
    <w:p w:rsidR="00D956A0" w:rsidRDefault="00D956A0" w:rsidP="00D956A0">
      <w:pPr>
        <w:tabs>
          <w:tab w:val="left" w:pos="7200"/>
        </w:tabs>
        <w:rPr>
          <w:rFonts w:ascii="Times New Roman" w:hAnsi="Times New Roman" w:cs="Times New Roman"/>
          <w:sz w:val="36"/>
          <w:szCs w:val="36"/>
        </w:rPr>
      </w:pPr>
    </w:p>
    <w:p w:rsidR="00D956A0" w:rsidRDefault="00D956A0" w:rsidP="00D956A0">
      <w:pPr>
        <w:tabs>
          <w:tab w:val="left" w:pos="7200"/>
        </w:tabs>
        <w:rPr>
          <w:rFonts w:ascii="Times New Roman" w:hAnsi="Times New Roman" w:cs="Times New Roman"/>
          <w:sz w:val="36"/>
          <w:szCs w:val="36"/>
        </w:rPr>
      </w:pPr>
    </w:p>
    <w:p w:rsidR="00F41778" w:rsidRPr="00F41778" w:rsidRDefault="00F41778" w:rsidP="00F41778">
      <w:pPr>
        <w:suppressAutoHyphens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</w:rPr>
      </w:pPr>
      <w:r w:rsidRPr="00F41778">
        <w:rPr>
          <w:rFonts w:ascii="Times New Roman" w:eastAsia="Calibri" w:hAnsi="Times New Roman" w:cs="Times New Roman"/>
          <w:sz w:val="28"/>
          <w:szCs w:val="28"/>
        </w:rPr>
        <w:t>Коррекционно-развивающая программа</w:t>
      </w:r>
      <w:r w:rsidRPr="00F41778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 xml:space="preserve"> </w:t>
      </w:r>
    </w:p>
    <w:p w:rsidR="00F41778" w:rsidRPr="00F41778" w:rsidRDefault="00F41778" w:rsidP="00F41778">
      <w:pPr>
        <w:suppressAutoHyphens/>
        <w:jc w:val="center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</w:pPr>
      <w:proofErr w:type="gramStart"/>
      <w:r w:rsidRPr="00F41778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педагога</w:t>
      </w:r>
      <w:proofErr w:type="gramEnd"/>
      <w:r w:rsidRPr="00F41778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-психолога</w:t>
      </w:r>
      <w:r w:rsidRPr="00F41778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  <w:t xml:space="preserve"> </w:t>
      </w:r>
    </w:p>
    <w:p w:rsidR="00F41778" w:rsidRPr="00F41778" w:rsidRDefault="00F41778" w:rsidP="00F41778">
      <w:pPr>
        <w:suppressAutoHyphens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F4177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для обучающихся с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тяжелыми нарушениями речи</w:t>
      </w:r>
      <w:r w:rsidRPr="00F4177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(вариант 5.1</w:t>
      </w:r>
      <w:bookmarkStart w:id="0" w:name="_GoBack"/>
      <w:bookmarkEnd w:id="0"/>
      <w:r w:rsidRPr="00F41778">
        <w:rPr>
          <w:rFonts w:ascii="Times New Roman" w:eastAsia="Arial Unicode MS" w:hAnsi="Times New Roman" w:cs="Times New Roman"/>
          <w:kern w:val="2"/>
          <w:sz w:val="28"/>
          <w:szCs w:val="28"/>
        </w:rPr>
        <w:t>)</w:t>
      </w:r>
    </w:p>
    <w:p w:rsidR="00F41778" w:rsidRPr="00F41778" w:rsidRDefault="00F41778" w:rsidP="00F41778">
      <w:pPr>
        <w:suppressAutoHyphens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</w:rPr>
      </w:pPr>
      <w:proofErr w:type="gramStart"/>
      <w:r w:rsidRPr="00F41778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начального</w:t>
      </w:r>
      <w:proofErr w:type="gramEnd"/>
      <w:r w:rsidRPr="00F41778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 xml:space="preserve"> общего образования</w:t>
      </w:r>
    </w:p>
    <w:p w:rsidR="00D956A0" w:rsidRDefault="00D956A0" w:rsidP="00D956A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859A4" w:rsidRDefault="004859A4" w:rsidP="00D956A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956A0" w:rsidRDefault="00D956A0" w:rsidP="00D956A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956A0" w:rsidRDefault="00D956A0" w:rsidP="00D956A0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D956A0" w:rsidRDefault="00D956A0" w:rsidP="00D956A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D956A0" w:rsidRDefault="00D956A0" w:rsidP="00D956A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D956A0" w:rsidRDefault="00D956A0" w:rsidP="00D956A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4859A4" w:rsidRDefault="004859A4" w:rsidP="00D956A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4859A4" w:rsidRDefault="004859A4" w:rsidP="00D956A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4859A4" w:rsidRDefault="004859A4" w:rsidP="00D956A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4859A4" w:rsidRDefault="004859A4" w:rsidP="00D956A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D956A0" w:rsidRDefault="00D956A0" w:rsidP="00D956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</w:t>
      </w:r>
      <w:r w:rsidR="00F54E41">
        <w:rPr>
          <w:rFonts w:ascii="Times New Roman" w:hAnsi="Times New Roman" w:cs="Times New Roman"/>
          <w:sz w:val="24"/>
          <w:szCs w:val="24"/>
        </w:rPr>
        <w:t>Нижнекамск</w:t>
      </w:r>
    </w:p>
    <w:p w:rsidR="00D81D03" w:rsidRPr="00D81D03" w:rsidRDefault="00D81D03" w:rsidP="009A14D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1D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81D03" w:rsidRPr="00B156F2" w:rsidRDefault="00D81D0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развивающ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обучающихся с ТНР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53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основании Федерального государственного образовательного стандарта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 общего образования для детей с ограниченными возможностями здоровья (ФГОСНОО ОВЗ), адаптированной основной образовательной программы начального общего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обучающихся с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тяжелыми нарушениями речи (ТНР).</w:t>
      </w:r>
    </w:p>
    <w:p w:rsidR="00B623C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коррекционно-развивающ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обучающихся с ТНР</w:t>
      </w:r>
      <w:r w:rsidR="00353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5.1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создавалась с учетом индивидуальных особенностей и потребностей детей с тяжелыми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нарушениями речи (ТНР) и обеспечивает равные возможности для полноценного развития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 детей независимо от ограниченных возможностей здоровья.</w:t>
      </w:r>
    </w:p>
    <w:p w:rsidR="00B623C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определяет содержание и структуру деятельности педагога –психолога по направлениям: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психопрофилактика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психодиагностика и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психокоррекция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работе с детьми с ТНР.</w:t>
      </w:r>
    </w:p>
    <w:p w:rsid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коррекционно-развивающ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обучающихся с ТНР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53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способствует: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56F2" w:rsidRDefault="00B156F2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эмоционально-личностной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сферы;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механизмов, обеспечивающих адаптацию ребенка к новым социальным условиям; созданию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условий для развития самосознания и формирования адекватной самооценки; развитию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коммуникативных способностей.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56F2" w:rsidRDefault="00B156F2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 познавательной деятельности и формированию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высших психических функций: стимуляции познавательной активности как средства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устойчивой познавательной мотивации; развитию внимания (устойчивости,</w:t>
      </w:r>
      <w:r w:rsidR="00164DEA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концентрации, повышения объема, переключения, самоконтроля и т.д.); </w:t>
      </w:r>
    </w:p>
    <w:p w:rsidR="00B156F2" w:rsidRDefault="00B156F2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(расширение</w:t>
      </w:r>
      <w:r w:rsidR="00164DEA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объема,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устойчивости,</w:t>
      </w:r>
      <w:r w:rsidR="003E45D5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запоминания,</w:t>
      </w:r>
      <w:r w:rsidR="001069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смысловой памяти); </w:t>
      </w:r>
    </w:p>
    <w:p w:rsidR="00B156F2" w:rsidRDefault="00B156F2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 восприятия (пространственного, слухового), пространственных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временных представлений, сенсомоторной координации. </w:t>
      </w:r>
    </w:p>
    <w:p w:rsidR="00B156F2" w:rsidRDefault="00B156F2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мыслительных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(анализа,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закономерностей);</w:t>
      </w:r>
    </w:p>
    <w:p w:rsidR="00B156F2" w:rsidRDefault="00B156F2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умозаключающего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гибкости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мыслительных процессов. </w:t>
      </w:r>
    </w:p>
    <w:p w:rsidR="00B623C3" w:rsidRPr="00B156F2" w:rsidRDefault="00B156F2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произвольной регуляции деятельности и поведения: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удерживать цель деятельности; планировать действия; использовать самоконтроль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всех этапах деятельности; осуществлять словесный отчет о процессе и результатах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деятельности.</w:t>
      </w:r>
    </w:p>
    <w:p w:rsidR="00D81D0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коррекционно-развивающего курса для обучающихся с ТНР </w:t>
      </w:r>
      <w:r w:rsidR="009B0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разностороннее развитие детей, развитие их личности, мотивации и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 детей в различных видах деятельности коррекция недостатков в речевом развитии, а также профилактике различных нарушений.</w:t>
      </w:r>
    </w:p>
    <w:p w:rsidR="00B623C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56F2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B156F2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ребенка для развития </w:t>
      </w:r>
      <w:proofErr w:type="spellStart"/>
      <w:r w:rsidRPr="00B156F2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B156F2">
        <w:rPr>
          <w:rFonts w:ascii="Times New Roman" w:hAnsi="Times New Roman" w:cs="Times New Roman"/>
          <w:sz w:val="24"/>
          <w:szCs w:val="24"/>
        </w:rPr>
        <w:t xml:space="preserve"> с</w:t>
      </w:r>
      <w:r w:rsidR="00B156F2">
        <w:rPr>
          <w:rFonts w:ascii="Times New Roman" w:hAnsi="Times New Roman" w:cs="Times New Roman"/>
          <w:sz w:val="24"/>
          <w:szCs w:val="24"/>
        </w:rPr>
        <w:t xml:space="preserve"> </w:t>
      </w:r>
      <w:r w:rsidRPr="00B156F2">
        <w:rPr>
          <w:rFonts w:ascii="Times New Roman" w:hAnsi="Times New Roman" w:cs="Times New Roman"/>
          <w:sz w:val="24"/>
          <w:szCs w:val="24"/>
        </w:rPr>
        <w:t>ТНР, его позитивной социализации, личностного развития, развития инициативы и</w:t>
      </w:r>
      <w:r w:rsidR="00B156F2">
        <w:rPr>
          <w:rFonts w:ascii="Times New Roman" w:hAnsi="Times New Roman" w:cs="Times New Roman"/>
          <w:sz w:val="24"/>
          <w:szCs w:val="24"/>
        </w:rPr>
        <w:t xml:space="preserve"> </w:t>
      </w:r>
      <w:r w:rsidRPr="00B156F2">
        <w:rPr>
          <w:rFonts w:ascii="Times New Roman" w:hAnsi="Times New Roman" w:cs="Times New Roman"/>
          <w:sz w:val="24"/>
          <w:szCs w:val="24"/>
        </w:rPr>
        <w:t>творческих способностей на основе сотрудничества со взрослыми и сверстниками в</w:t>
      </w:r>
      <w:r w:rsidR="00B156F2">
        <w:rPr>
          <w:rFonts w:ascii="Times New Roman" w:hAnsi="Times New Roman" w:cs="Times New Roman"/>
          <w:sz w:val="24"/>
          <w:szCs w:val="24"/>
        </w:rPr>
        <w:t xml:space="preserve"> </w:t>
      </w:r>
      <w:r w:rsidRPr="00B156F2">
        <w:rPr>
          <w:rFonts w:ascii="Times New Roman" w:hAnsi="Times New Roman" w:cs="Times New Roman"/>
          <w:sz w:val="24"/>
          <w:szCs w:val="24"/>
        </w:rPr>
        <w:t>соответствующих возрасту видах деятельности.</w:t>
      </w:r>
    </w:p>
    <w:p w:rsidR="00B623C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6F2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B623C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56F2">
        <w:rPr>
          <w:rFonts w:ascii="Times New Roman" w:hAnsi="Times New Roman" w:cs="Times New Roman"/>
          <w:sz w:val="24"/>
          <w:szCs w:val="24"/>
        </w:rPr>
        <w:t>1</w:t>
      </w:r>
      <w:r w:rsidR="00525C38" w:rsidRPr="00B156F2">
        <w:rPr>
          <w:rFonts w:ascii="Times New Roman" w:hAnsi="Times New Roman" w:cs="Times New Roman"/>
          <w:sz w:val="24"/>
          <w:szCs w:val="24"/>
        </w:rPr>
        <w:t>.</w:t>
      </w:r>
      <w:r w:rsidR="00B156F2">
        <w:rPr>
          <w:rFonts w:ascii="Times New Roman" w:hAnsi="Times New Roman" w:cs="Times New Roman"/>
          <w:sz w:val="24"/>
          <w:szCs w:val="24"/>
        </w:rPr>
        <w:t xml:space="preserve"> </w:t>
      </w:r>
      <w:r w:rsidR="00525C38" w:rsidRPr="00B156F2">
        <w:rPr>
          <w:rFonts w:ascii="Times New Roman" w:hAnsi="Times New Roman" w:cs="Times New Roman"/>
          <w:sz w:val="24"/>
          <w:szCs w:val="24"/>
        </w:rPr>
        <w:t>С</w:t>
      </w:r>
      <w:r w:rsidRPr="00B156F2">
        <w:rPr>
          <w:rFonts w:ascii="Times New Roman" w:hAnsi="Times New Roman" w:cs="Times New Roman"/>
          <w:sz w:val="24"/>
          <w:szCs w:val="24"/>
        </w:rPr>
        <w:t>оздать благоприятные условия для развития детей с ТНР, в соответствии с их</w:t>
      </w:r>
      <w:r w:rsidR="00B156F2">
        <w:rPr>
          <w:rFonts w:ascii="Times New Roman" w:hAnsi="Times New Roman" w:cs="Times New Roman"/>
          <w:sz w:val="24"/>
          <w:szCs w:val="24"/>
        </w:rPr>
        <w:t xml:space="preserve"> </w:t>
      </w:r>
      <w:r w:rsidRPr="00B156F2">
        <w:rPr>
          <w:rFonts w:ascii="Times New Roman" w:hAnsi="Times New Roman" w:cs="Times New Roman"/>
          <w:sz w:val="24"/>
          <w:szCs w:val="24"/>
        </w:rPr>
        <w:t>возрастными и индивидуальными особенностями;</w:t>
      </w:r>
    </w:p>
    <w:p w:rsidR="00B623C3" w:rsidRPr="00B156F2" w:rsidRDefault="00525C38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тановление и развитие личности обучающегося в </w:t>
      </w:r>
      <w:proofErr w:type="spellStart"/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еѐ</w:t>
      </w:r>
      <w:proofErr w:type="spellEnd"/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индивидуальности, самобытности,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уникальности и неповторимости с обеспечением преодоления возможных трудностей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познавательного, коммуникативного, личностного развития;</w:t>
      </w:r>
    </w:p>
    <w:p w:rsidR="00B623C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25C38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5C38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азвитие внимания (устойчивость, концентрация, 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объема, переключение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623C3" w:rsidRPr="00B156F2" w:rsidRDefault="00B623C3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  <w:r w:rsidR="00525C38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5C38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азвитие памяти (формирование навыков запоминания, устойчивости, развитие </w:t>
      </w:r>
      <w:r w:rsidR="009A14DF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мысловой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памяти);</w:t>
      </w:r>
    </w:p>
    <w:p w:rsidR="00B623C3" w:rsidRDefault="00525C38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ормирование </w:t>
      </w:r>
      <w:proofErr w:type="spellStart"/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общеинтеллектуальных</w:t>
      </w:r>
      <w:proofErr w:type="spellEnd"/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(операции анализа, сравнения, обобщения,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существенных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закономерностей,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гибкость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мыслительных</w:t>
      </w:r>
      <w:r w:rsid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23C3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процессов).</w:t>
      </w:r>
    </w:p>
    <w:p w:rsidR="009B068B" w:rsidRPr="009B068B" w:rsidRDefault="009B068B" w:rsidP="009B068B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B068B">
        <w:rPr>
          <w:rFonts w:ascii="Times New Roman" w:hAnsi="Times New Roman" w:cs="Times New Roman"/>
          <w:sz w:val="24"/>
        </w:rPr>
        <w:t xml:space="preserve">Всё наполнение ФАОП НОО для обучающихся с ТНР (содержание и планируемые результаты обучения, условия организации образовательной среды) подчиняется современным целям начального образования, которые представлены в ФГОС НОО обучающихся с ОВЗ как система личностных, </w:t>
      </w:r>
      <w:proofErr w:type="spellStart"/>
      <w:r w:rsidRPr="009B068B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9B068B">
        <w:rPr>
          <w:rFonts w:ascii="Times New Roman" w:hAnsi="Times New Roman" w:cs="Times New Roman"/>
          <w:sz w:val="24"/>
        </w:rPr>
        <w:t xml:space="preserve"> и предметных достижений обучающегося. Личностные результаты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 </w:t>
      </w:r>
      <w:proofErr w:type="spellStart"/>
      <w:r w:rsidRPr="009B068B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9B068B">
        <w:rPr>
          <w:rFonts w:ascii="Times New Roman" w:hAnsi="Times New Roman" w:cs="Times New Roman"/>
          <w:sz w:val="24"/>
        </w:rPr>
        <w:t xml:space="preserve"> результаты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 В результате освоения содержания различных предметов, курсов, модулей обучающиеся с ТНР овладевают рядом междисциплинарных понятий, а также различными знаково-символическими средствами, которые помогают обучающимся применять знания, как в типовых, так и в новых, нестандартных учебных ситуациях.</w:t>
      </w:r>
    </w:p>
    <w:p w:rsidR="005A43BA" w:rsidRPr="00B156F2" w:rsidRDefault="005A43BA" w:rsidP="005A43B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усвоения программы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умения и навыки: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156F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Обучающиеся 1 класса должны научиться: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Целенаправленно выполнять действия по инструкции педагога.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Правильно пользоваться письменными принадлежностями, копировать изображения.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Анализировать и сравнивать предметы по одному из указанных признаков: форма, величина, цвет.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Различать и называть основные цвета.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Классифицировать геометрические фигуры.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Составлять предмет из 2—3 частей.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Определять на ощупь величину хорошо знакомых предметов.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Зрительно определять и называть отличительные и общие признаки двух предметов.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—Классифицировать предметы и их изображения по признаку соответствия знакомым сенсорным эталонам, делать простейшие обобщения.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—Знать 4 времени года.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—Различать речевые и неречевые звуки.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—Ориентироваться на собственном теле и на плоскости листа бумаги.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—Развивать коммуникативные навыки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Обучающиеся 2 класса должны научиться: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—Точно выполнять движения по трехзвенной инструкции </w:t>
      </w:r>
      <w:proofErr w:type="gram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педагога.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выразительные движения.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Согласовывать движения руки и глаза, обеих рук.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Рисовать и обводить по трафарету, штриховать.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Определять различия между предметами по форме, величине, цвету, обозначать их словом.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Различать и называть основные цвета и их оттенки.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Конструировать предметы из 3—4 геометрических фигур.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Узнавать предмет по части.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Находить различия и сходство в двух аналогичных сюжетных картинках.</w:t>
      </w:r>
    </w:p>
    <w:p w:rsidR="005A43BA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Делать элементарные обобщения на основе сравнения и различения предметов и их изображений.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Сравнивать музыкальные звуки по громкости и длительности звучания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помещении, двигаться в заданном направлении.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Соотносить времена года с названиями месяцев.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—Выделять части суток и определять порядок дней недели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—Развивать коммуникативные навыки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—Развивать личностные качества (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доброжелательность) по отношению к другим.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156F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Обучающиеся 3 класса должны научиться: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Целенаправленно выполнять действия по трех- и четырехзвенной инструкции педагога.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Дорисовывать незаконченные изображения.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Группировать предметы по двум заданным признакам формы, величины или цвета, обозначать их словом.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Конструировать предметы из 5—6 деталей, геометрических фигур.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Зрительно дифференцировать 2—3 предмета по неярко выраженным качествам, определять их словом.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Классифицировать предметы и явления на основе выделенных свойств и качеств.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Сравнивать предметы по тяжести на глаз, взвешивая на руке.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Адекватно ориентироваться на плоскости и в пространстве; выражать пространственные отношения с помощью предлогов.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—Развивать коммуникативные навыки.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—Развивать личностные качества (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доброжелательность) по отношению к другим.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—Приобретать навыки самоконтроля.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156F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Обучающиеся 4 класса должны научиться:</w:t>
      </w:r>
    </w:p>
    <w:p w:rsidR="005A43BA" w:rsidRPr="00B156F2" w:rsidRDefault="005A43BA" w:rsidP="005A43BA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—Целенаправленно выполнять действия по четы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рехзвенной инструкции педагога,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план </w:t>
      </w:r>
      <w:proofErr w:type="gram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действий.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точные движения при штриховке двумя руками.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Пользоваться элементами расслабления.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Группировать предметы по двум самостоятельно выделенным признакам, обозначать их словом.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—Конструировать сложные формы из 6—8 элементов.</w:t>
      </w:r>
    </w:p>
    <w:p w:rsidR="005A43BA" w:rsidRPr="00B156F2" w:rsidRDefault="005A43BA" w:rsidP="005A43BA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—Находить нереальные элементы нелепых </w:t>
      </w:r>
      <w:proofErr w:type="gram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картинок.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противоположные качества и свойства предметов.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—Самостоятельно классифицировать предметы по различным признакам.</w:t>
      </w:r>
    </w:p>
    <w:p w:rsidR="005A43BA" w:rsidRPr="00B156F2" w:rsidRDefault="005A43BA" w:rsidP="005A43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Определять на слух звучание различных музыкальных </w:t>
      </w:r>
      <w:proofErr w:type="gram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инструментов.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Моделировать расположение предметов в заданном пространстве.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—Адекватно воспринимать действительность и самого себя.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—Развивать коммуникативные навыки.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—Развивать личностные качества (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доброжелательность) по отношению к другим.</w:t>
      </w:r>
    </w:p>
    <w:p w:rsidR="005A43BA" w:rsidRPr="00B156F2" w:rsidRDefault="005A43BA" w:rsidP="005A4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—Приобрести навыки самоконтроля.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коррекционно-развивающих занятий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Знакомство. Развитие личностно-мотивационной сферы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раздел направлен на знакомство с обучающимися, правила поведения на занятиях, формирование учебной мотивации, снятию тревожности и других невротических комплексов, связанных с периодом адаптации. Развитие произвольности,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эмоционально-волевой сферы. Развитие навыков сотрудничества со сверстниками.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Развитие пространственного восприятия и воображения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Данный раздел направлен на формирование элементов конструктивных навыков и воображения. Упражнения на развитие пространственной координации (понятия — слева,</w:t>
      </w:r>
    </w:p>
    <w:p w:rsidR="00164DEA" w:rsidRPr="00B156F2" w:rsidRDefault="00164DEA" w:rsidP="00B156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справа</w:t>
      </w:r>
      <w:proofErr w:type="gram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перед, за и т.п.): «Графический диктант», наложенные рисунки, составление мозаики из 4 элементов с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зарисовыванием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тетрадь, нахождение заданной фигуры из двух или более изображений. Развитие зрительного и пространственного восприятия. Развитие зрительно- моторной координации, звукобуквенного анализа и графических навыков. Развитие мелкой моторики.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Развитие памяти и внимания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раздел направлен на развитие зрительной памяти, слуховой памяти, двигательной памяти, смысловой памяти. Развитие общей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осведомл</w:t>
      </w:r>
      <w:r w:rsidRPr="00B156F2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ѐ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нности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Развитие временных понятий.  Упражнения «Графический диктант» с выявлением закономерностей (по визуальному образцу), составление простых узоров из карточек по образцу («Мозаика»), знакомство с игрой «Муха»), игры «Внимательный художник», «Точки», «И мы...», «Запутанные дорожки». Развитие зрительно-перцептивного восприятия, формирование восприятия отдельных свойств и предметов по форме. Развитие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</w:t>
      </w:r>
      <w:r w:rsidRPr="00B156F2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ѐ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переключения, концентрации и распределения внимания. Развитие зрительного внимания, слухового внимания, устойчивости внимания, произвольного внимания.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Развитие навыков совместной деятельности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раздел направлен на развитие навыков сотрудничества со сверстниками, развитие чувства сопереживания. Формирование у детей этически ценных навыков и способов поведения в отношении с другими людьми, развитие социальной активности школьника.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Развитие учебно-познавательной мотивации. Формирование познавательной активности.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4DEA" w:rsidRPr="00B156F2" w:rsidRDefault="00164DEA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раздел направлен на переход от наглядно - действенного к наглядно – образному мышлению с обобщением на наглядном уровне.  Развитие способности анализировать простые закономерности, выделять в явлении разные особенности, вычленять в предмете разные свойства и качества. Развитие словарного запаса. Развитие вербально- логического мышления. Развитие мыслительной операции сравнения, способности выделять существенные признаки. Упражнения на простейшие анализы с практическим и мысленным расчленением объекта на составные элементы; сравнение предметов с указанием их сходства и различия по заданным признакам: цвету, размеру, форме, количеству, функциям и т.д.; различные виды задач на группировку: «Исключи лишнее», «Сходство и различие», «Продолжи закономерность»; аналитические задачи 1-го типа с прямым утверждением.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Структура занятия: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1.ПСИХОГИМНАСТИКА (1-2 минуты). Выполнение упражнений для улучшения мозговой деятельности является важной частью занятия. Исследования учёных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 объём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РАЗМИНКА (3—5 минут). Основной задачей данного этапа является создание у ребят определённого положительного эмоционального фона, включение в работу. Поэтому вопросы разминки достаточно лёгкие, способные вызвать интерес и рассчитанные на сообразительность, быстроту реакции, окрашенные немалой долей юмора. Но они же и подготавливают ребёнка к активной учебно-познавательной деятельности.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ТРЕНИРОВКА ПСИХИЧЕСКИХ МЕХАНИЗМОВ, ЛЕЖАЩИХ В ОСНОВЕ ПОЗНАВАТЕЛЬНЫХ СПОСОБНОСТЕЙ: ПАМЯТИ, ВНИМАНИЯ, ВООВРАЖЕНИЯ, МЫШЛЕНИЯ (10—15 минут). Задания, используемые на этом этапе занятия</w:t>
      </w:r>
      <w:r w:rsidR="00371A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только способствуют развитию этих столь необходимых качеств, но и позволяют, неся соответствующую дидактическую нагрузку, углублять знания ребят, разнообразить методы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приёмы познавательной деятельности, выполнять творческие упражнения. Все задания подобраны так, что степень их трудности увеличивается от занятия к занятию.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ВЕСЁЛАЯ ПЕРЕМЕНКА (3-5 минут). Динамическая пауза, проводимая на занятиях, не только развивает двигательную сферу ребёнка, но и способствует развитию умения выполнять несколько различных заданий одновременно.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ЛОГИЧЕСКИ-ПОИСКОВЫЕ ЗАДАНИЯ.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данном этапе предлагаются задания, обучающие детей: наблюдать, сравнивать, обобщать, находить закономерности, строить простейшие предположения, проверять их, делать выводы, «добывать» новую информацию, решать кроссворды, пользоваться выразительными средствами русского языка.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КОРРЕ ГИРУЮЩАЯ ГИМНАСТИ ДЛЯ ГЛАЗ (1-2 минуты).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</w:t>
      </w:r>
      <w:proofErr w:type="spell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коррегирующей</w:t>
      </w:r>
      <w:proofErr w:type="spell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гимнастики для глаз способствует как повышению остроты зрения, так и снятию зрительного утомления и достижению состояния зрительного комфорта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ГРАФИЧЕСКИЙ ДИКТАНТ. ШТРИХОВКА (10 минут).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с графическими диктантами формируются внимание, глазомер, зрительная память ребенка, аккуратность, фантазия; развивается внутренняя и внешняя речь, логическое мышление, активизируются творческие способности.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proofErr w:type="gramEnd"/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 НЕСТАНДАРТНЫХ ЗАДАЧ.</w:t>
      </w:r>
    </w:p>
    <w:p w:rsidR="001F452F" w:rsidRPr="00B156F2" w:rsidRDefault="001F452F" w:rsidP="00B156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РЕФЛЕКСИЯ.</w:t>
      </w:r>
    </w:p>
    <w:p w:rsidR="006F0BDF" w:rsidRPr="00B156F2" w:rsidRDefault="006F0BDF" w:rsidP="00B156F2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56F2">
        <w:rPr>
          <w:b/>
          <w:bCs/>
          <w:color w:val="000000"/>
        </w:rPr>
        <w:t>Методы и приемы:</w:t>
      </w:r>
    </w:p>
    <w:p w:rsidR="006F0BDF" w:rsidRPr="00B156F2" w:rsidRDefault="006F0BDF" w:rsidP="00B156F2">
      <w:pPr>
        <w:pStyle w:val="a4"/>
        <w:numPr>
          <w:ilvl w:val="0"/>
          <w:numId w:val="1"/>
        </w:numPr>
        <w:tabs>
          <w:tab w:val="clear" w:pos="720"/>
          <w:tab w:val="num" w:pos="142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B156F2">
        <w:rPr>
          <w:color w:val="000000"/>
        </w:rPr>
        <w:t>Опросы и тестирования;</w:t>
      </w:r>
    </w:p>
    <w:p w:rsidR="006F0BDF" w:rsidRPr="00B156F2" w:rsidRDefault="006F0BDF" w:rsidP="00B156F2">
      <w:pPr>
        <w:pStyle w:val="a4"/>
        <w:numPr>
          <w:ilvl w:val="0"/>
          <w:numId w:val="1"/>
        </w:numPr>
        <w:tabs>
          <w:tab w:val="clear" w:pos="720"/>
          <w:tab w:val="num" w:pos="142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B156F2">
        <w:rPr>
          <w:color w:val="000000"/>
        </w:rPr>
        <w:t>Работа с индивидуальными карточками;</w:t>
      </w:r>
    </w:p>
    <w:p w:rsidR="006F0BDF" w:rsidRPr="00B156F2" w:rsidRDefault="006F0BDF" w:rsidP="00B156F2">
      <w:pPr>
        <w:pStyle w:val="a4"/>
        <w:numPr>
          <w:ilvl w:val="0"/>
          <w:numId w:val="1"/>
        </w:numPr>
        <w:tabs>
          <w:tab w:val="clear" w:pos="720"/>
          <w:tab w:val="num" w:pos="142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B156F2">
        <w:rPr>
          <w:color w:val="000000"/>
        </w:rPr>
        <w:t>Беседы;</w:t>
      </w:r>
    </w:p>
    <w:p w:rsidR="006F0BDF" w:rsidRPr="00B156F2" w:rsidRDefault="006F0BDF" w:rsidP="00B156F2">
      <w:pPr>
        <w:pStyle w:val="a4"/>
        <w:numPr>
          <w:ilvl w:val="0"/>
          <w:numId w:val="1"/>
        </w:numPr>
        <w:tabs>
          <w:tab w:val="clear" w:pos="720"/>
          <w:tab w:val="num" w:pos="142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B156F2">
        <w:rPr>
          <w:color w:val="000000"/>
        </w:rPr>
        <w:t>Игровая терапия;</w:t>
      </w:r>
    </w:p>
    <w:p w:rsidR="006F0BDF" w:rsidRPr="00B156F2" w:rsidRDefault="006F0BDF" w:rsidP="00B156F2">
      <w:pPr>
        <w:pStyle w:val="a4"/>
        <w:numPr>
          <w:ilvl w:val="0"/>
          <w:numId w:val="1"/>
        </w:numPr>
        <w:tabs>
          <w:tab w:val="clear" w:pos="720"/>
          <w:tab w:val="num" w:pos="142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spellStart"/>
      <w:r w:rsidRPr="00B156F2">
        <w:rPr>
          <w:color w:val="000000"/>
        </w:rPr>
        <w:t>Сказкотерапия</w:t>
      </w:r>
      <w:proofErr w:type="spellEnd"/>
      <w:r w:rsidRPr="00B156F2">
        <w:rPr>
          <w:color w:val="000000"/>
        </w:rPr>
        <w:t>;</w:t>
      </w:r>
    </w:p>
    <w:p w:rsidR="006F0BDF" w:rsidRPr="00B156F2" w:rsidRDefault="006F0BDF" w:rsidP="00B156F2">
      <w:pPr>
        <w:pStyle w:val="a4"/>
        <w:numPr>
          <w:ilvl w:val="0"/>
          <w:numId w:val="1"/>
        </w:numPr>
        <w:tabs>
          <w:tab w:val="clear" w:pos="720"/>
          <w:tab w:val="num" w:pos="142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spellStart"/>
      <w:r w:rsidRPr="00B156F2">
        <w:rPr>
          <w:color w:val="000000"/>
        </w:rPr>
        <w:t>Тренинговые</w:t>
      </w:r>
      <w:proofErr w:type="spellEnd"/>
      <w:r w:rsidRPr="00B156F2">
        <w:rPr>
          <w:color w:val="000000"/>
        </w:rPr>
        <w:t xml:space="preserve"> занятия.</w:t>
      </w:r>
    </w:p>
    <w:p w:rsidR="006F0BDF" w:rsidRPr="00B156F2" w:rsidRDefault="006F0BDF" w:rsidP="00B156F2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56F2">
        <w:rPr>
          <w:b/>
          <w:bCs/>
          <w:color w:val="000000"/>
        </w:rPr>
        <w:t>Формы контроля</w:t>
      </w:r>
    </w:p>
    <w:p w:rsidR="006F0BDF" w:rsidRPr="00B156F2" w:rsidRDefault="006F0BDF" w:rsidP="00B156F2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B156F2">
        <w:rPr>
          <w:color w:val="000000"/>
        </w:rPr>
        <w:t>Эффективность реализуемой программы осуществляется на основе диагностики уровня развития познавательной сферы учащихся, проводимой 2 раза в год (в начале и конце учебного года).</w:t>
      </w:r>
    </w:p>
    <w:p w:rsidR="006F0BDF" w:rsidRPr="00B156F2" w:rsidRDefault="006F0BDF" w:rsidP="00B156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F2">
        <w:rPr>
          <w:rFonts w:ascii="Times New Roman" w:hAnsi="Times New Roman" w:cs="Times New Roman"/>
          <w:color w:val="000000"/>
          <w:sz w:val="24"/>
          <w:szCs w:val="24"/>
        </w:rPr>
        <w:t xml:space="preserve">Данная рабочая программа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коррекционно-развивающих занятий</w:t>
      </w:r>
      <w:r w:rsidRPr="00B156F2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разработана с помощью методического пособия с электронным приложением автора составителя </w:t>
      </w:r>
      <w:proofErr w:type="spellStart"/>
      <w:r w:rsidRPr="00B156F2">
        <w:rPr>
          <w:rFonts w:ascii="Times New Roman" w:hAnsi="Times New Roman" w:cs="Times New Roman"/>
          <w:color w:val="000000"/>
          <w:sz w:val="24"/>
          <w:szCs w:val="24"/>
        </w:rPr>
        <w:t>Д.А.Глазунова</w:t>
      </w:r>
      <w:proofErr w:type="spellEnd"/>
      <w:r w:rsidRPr="00B156F2">
        <w:rPr>
          <w:rFonts w:ascii="Times New Roman" w:hAnsi="Times New Roman" w:cs="Times New Roman"/>
          <w:color w:val="000000"/>
          <w:sz w:val="24"/>
          <w:szCs w:val="24"/>
        </w:rPr>
        <w:t xml:space="preserve"> «Психология. 1-4 класс. Развивающие занятия»</w:t>
      </w:r>
      <w:r w:rsidR="00371A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56F2">
        <w:rPr>
          <w:rFonts w:ascii="Times New Roman" w:hAnsi="Times New Roman" w:cs="Times New Roman"/>
          <w:color w:val="000000"/>
          <w:sz w:val="24"/>
          <w:szCs w:val="24"/>
        </w:rPr>
        <w:t>– (Школьный психолог) и рассчитана на 5 лет: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 часа для учащихся 1-х классов, 1 час в неделю, (всего 33 недели); 34 часа для учащихся 2-4 классов, 1 час в неделю (всего 34 недели).</w:t>
      </w:r>
    </w:p>
    <w:p w:rsidR="006F0BDF" w:rsidRPr="00B156F2" w:rsidRDefault="006F0BDF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одного</w:t>
      </w:r>
      <w:r w:rsidR="00F460CE"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5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40 минут (1-4 классы).</w:t>
      </w:r>
    </w:p>
    <w:p w:rsidR="006F0BDF" w:rsidRPr="00164DEA" w:rsidRDefault="006F0BDF" w:rsidP="00164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0BDF" w:rsidRPr="00164DEA" w:rsidRDefault="006F0BDF" w:rsidP="00164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0FDA" w:rsidRDefault="00C30FDA" w:rsidP="009A14D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C30FDA" w:rsidSect="004C43AE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A05CD" w:rsidRPr="003A577B" w:rsidRDefault="00BA05CD" w:rsidP="003A5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77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планирования с учетом рабочей программы воспитания</w:t>
      </w:r>
      <w:r w:rsidR="00C30FDA" w:rsidRPr="003A577B">
        <w:rPr>
          <w:rFonts w:ascii="Times New Roman" w:hAnsi="Times New Roman" w:cs="Times New Roman"/>
          <w:b/>
          <w:sz w:val="24"/>
          <w:szCs w:val="24"/>
        </w:rPr>
        <w:t xml:space="preserve"> с обучающимися 1 класса</w:t>
      </w:r>
    </w:p>
    <w:p w:rsidR="00C30FDA" w:rsidRPr="003A577B" w:rsidRDefault="00C30FDA" w:rsidP="00B156F2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3A577B">
        <w:rPr>
          <w:color w:val="000000"/>
        </w:rPr>
        <w:t>Предлагаемые в 1 классе задания направлены на создание положительной мотивации, на формирование познавательного интереса к предметам и к знаниям вообще. Эта задача достигается с помощью специально построенной системы заданий, которые помогают преодолеть неустойчивость внимания, непроизвольность процесса зрительного и слухового запоминания и ведут к развитию мыслительной деятельности.</w:t>
      </w:r>
    </w:p>
    <w:p w:rsidR="00C30FDA" w:rsidRPr="003A577B" w:rsidRDefault="00C30FDA" w:rsidP="00B156F2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3A577B">
        <w:rPr>
          <w:color w:val="000000"/>
        </w:rPr>
        <w:t>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237"/>
        <w:gridCol w:w="7088"/>
      </w:tblGrid>
      <w:tr w:rsidR="00C30FDA" w:rsidRPr="003A577B" w:rsidTr="00C30FDA">
        <w:trPr>
          <w:trHeight w:val="705"/>
        </w:trPr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ind w:right="246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Пояснение целей и задач занятий.</w:t>
            </w: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Установление контакта.</w:t>
            </w: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Вводная беседа.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развития слухового и зрительного восприятия, внимания.  (</w:t>
            </w:r>
            <w:proofErr w:type="spellStart"/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, «снежный ком», «улыбка», «нос, пол, потолок», «запрещенное движение», «бывает не бывает»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Рисование. Графический диктант.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сказал», «Веселый счет»)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Штриховка.  </w:t>
            </w:r>
            <w:proofErr w:type="gramEnd"/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(«Животные - растения», «Право - лево»)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(«Незнайки», «лево - право») 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Штриховка.  </w:t>
            </w:r>
            <w:proofErr w:type="gramEnd"/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Динамическая пауза («Зайки-барабанщики»,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(«Лево - право», «Веселый счет»)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(«Нос, пол, потолок», «Зернышки»)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«Веселый счет»)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(«Тень», «Будь внимателен»)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«Веселый счет»)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Штриховка.  </w:t>
            </w:r>
            <w:proofErr w:type="gramEnd"/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«Да -  нет»)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(«Нос, пол, потолок», «Животные - растения»)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(«Запрещенное движение»,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rPr>
          <w:trHeight w:val="955"/>
        </w:trPr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Динамическая пауза («Зеркало», «Незнайки»)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Графический диктант. Штриховка.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«Из чего»)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«Да -  нет»)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(«Нос, пол, потолок», «Смена имен»)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Штриховка.  </w:t>
            </w:r>
            <w:proofErr w:type="gramEnd"/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аналитических способностей и способности рассуждать.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Динамическая пауза («Гимнастика в зоопарке»,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(«Лево - право», «Будь внимателен»)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«Да - нет»)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Штриховка.  </w:t>
            </w:r>
            <w:proofErr w:type="gramEnd"/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«Да -  нет»)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Графический диктант. Штриховка.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(«Нос, пол, потолок», «Зернышки»)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Динамическая пауза («Запрещенное движение», «Зеркало»)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(«Лево - право», «Будь внимателен»)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Графический диктант.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Штриховка.  </w:t>
            </w:r>
            <w:proofErr w:type="gramEnd"/>
          </w:p>
        </w:tc>
      </w:tr>
      <w:tr w:rsidR="00C30FDA" w:rsidRPr="003A577B" w:rsidTr="00C30FDA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6237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Выявление уровня развития внимания, памяти, воображения, мышления.</w:t>
            </w:r>
          </w:p>
        </w:tc>
        <w:tc>
          <w:tcPr>
            <w:tcW w:w="7088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Психодиагностика.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Подведение итогов, планы на будущее</w:t>
            </w:r>
          </w:p>
        </w:tc>
      </w:tr>
    </w:tbl>
    <w:p w:rsidR="00C30FDA" w:rsidRPr="003A577B" w:rsidRDefault="00C30FDA" w:rsidP="003A5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FDA" w:rsidRPr="003A577B" w:rsidRDefault="00C30FDA" w:rsidP="003A5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77B">
        <w:rPr>
          <w:rFonts w:ascii="Times New Roman" w:hAnsi="Times New Roman" w:cs="Times New Roman"/>
          <w:b/>
          <w:sz w:val="24"/>
          <w:szCs w:val="24"/>
        </w:rPr>
        <w:t>Тематическое планирования с учетом рабочей программы воспитания с обучающимися 2 класса</w:t>
      </w:r>
    </w:p>
    <w:p w:rsidR="00C30FDA" w:rsidRPr="003A577B" w:rsidRDefault="00C30FDA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77B">
        <w:rPr>
          <w:rFonts w:ascii="Times New Roman" w:hAnsi="Times New Roman" w:cs="Times New Roman"/>
          <w:sz w:val="24"/>
          <w:szCs w:val="24"/>
        </w:rPr>
        <w:t xml:space="preserve">Методы и приёмы организации учебной деятельности второклассников в большей степени, чем первоклассников, ориентированы на усиление </w:t>
      </w:r>
      <w:proofErr w:type="gramStart"/>
      <w:r w:rsidRPr="003A577B">
        <w:rPr>
          <w:rFonts w:ascii="Times New Roman" w:hAnsi="Times New Roman" w:cs="Times New Roman"/>
          <w:sz w:val="24"/>
          <w:szCs w:val="24"/>
        </w:rPr>
        <w:t>самостоятельной  практической</w:t>
      </w:r>
      <w:proofErr w:type="gramEnd"/>
      <w:r w:rsidRPr="003A577B">
        <w:rPr>
          <w:rFonts w:ascii="Times New Roman" w:hAnsi="Times New Roman" w:cs="Times New Roman"/>
          <w:sz w:val="24"/>
          <w:szCs w:val="24"/>
        </w:rPr>
        <w:t xml:space="preserve"> и умственной деятельности, на развитие навыков контроля и самоконтроля, а также познавательной активности детей.</w:t>
      </w:r>
    </w:p>
    <w:p w:rsidR="00C30FDA" w:rsidRPr="003A577B" w:rsidRDefault="00B156F2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0FDA" w:rsidRPr="003A577B">
        <w:rPr>
          <w:rFonts w:ascii="Times New Roman" w:hAnsi="Times New Roman" w:cs="Times New Roman"/>
          <w:sz w:val="24"/>
          <w:szCs w:val="24"/>
        </w:rPr>
        <w:t xml:space="preserve">Большое внимание, как и в первом классе, уделяется </w:t>
      </w:r>
      <w:proofErr w:type="gramStart"/>
      <w:r w:rsidR="00C30FDA" w:rsidRPr="003A577B">
        <w:rPr>
          <w:rFonts w:ascii="Times New Roman" w:hAnsi="Times New Roman" w:cs="Times New Roman"/>
          <w:sz w:val="24"/>
          <w:szCs w:val="24"/>
        </w:rPr>
        <w:t>проверке  самостоятельно</w:t>
      </w:r>
      <w:proofErr w:type="gramEnd"/>
      <w:r w:rsidR="00C30FDA" w:rsidRPr="003A577B">
        <w:rPr>
          <w:rFonts w:ascii="Times New Roman" w:hAnsi="Times New Roman" w:cs="Times New Roman"/>
          <w:sz w:val="24"/>
          <w:szCs w:val="24"/>
        </w:rPr>
        <w:t xml:space="preserve"> выполненных заданий, их корректировке, объяснению причин допущенных ошибок, обсуждению различных способов поиска и выполнения того или иного задания.</w:t>
      </w:r>
    </w:p>
    <w:tbl>
      <w:tblPr>
        <w:tblW w:w="1392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819"/>
        <w:gridCol w:w="7975"/>
      </w:tblGrid>
      <w:tr w:rsidR="00C30FDA" w:rsidRPr="003A577B" w:rsidTr="00483B61">
        <w:trPr>
          <w:trHeight w:val="705"/>
        </w:trPr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Обсуждение планов на будущее.</w:t>
            </w: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 на учебный год.</w:t>
            </w: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Вводная беседа.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, «снежный ком», «улыбка», «нос, пол, потолок», «запрещенное движение», «бывает не бывает»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Рисование.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сказал», «Да – нет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»)  </w:t>
            </w:r>
            <w:proofErr w:type="gramEnd"/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(«Животные - растения», «Сосед справа»)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 «Футбол»)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(«Запрещенное движение», «Четвертый лишний»)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ребусов.  </w:t>
            </w:r>
            <w:proofErr w:type="gramEnd"/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«Закончи слово»)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(«Я знаю пять ...», «Муха»)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«Перекличка»)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(«Нос, пол, потолок», «Животные - растения»)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«Сосед справ») </w:t>
            </w:r>
          </w:p>
        </w:tc>
      </w:tr>
      <w:tr w:rsidR="00C30FDA" w:rsidRPr="003A577B" w:rsidTr="00483B61">
        <w:trPr>
          <w:trHeight w:val="955"/>
        </w:trPr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мыслительных операций 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Динамическая пауза («Зеркало», «Незнайки»)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«Из чего»)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«Да -  нет»)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«Футбол»)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сказал…»)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(«Лево - право», «Будь внимателен»)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(«Футбол», «Да -  нет»)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«Зернышки»)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(«Сосед справа», «Будь внимателен»)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«Да-нет») 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(«Футбол», «Что будет, если...»)</w:t>
            </w:r>
          </w:p>
        </w:tc>
      </w:tr>
      <w:tr w:rsidR="00C30FDA" w:rsidRPr="003A577B" w:rsidTr="00483B61">
        <w:tc>
          <w:tcPr>
            <w:tcW w:w="113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Выявление уровня развития внимания, памяти, воображения, мышления.</w:t>
            </w:r>
          </w:p>
        </w:tc>
        <w:tc>
          <w:tcPr>
            <w:tcW w:w="7975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Психодиагностика.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Подведение итогов, планы на будущее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5CD" w:rsidRPr="003A577B" w:rsidRDefault="00BA05CD" w:rsidP="003A5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FDA" w:rsidRPr="003A577B" w:rsidRDefault="00C30FDA" w:rsidP="003A5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FDA" w:rsidRPr="003A577B" w:rsidRDefault="00C30FDA" w:rsidP="003A5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77B">
        <w:rPr>
          <w:rFonts w:ascii="Times New Roman" w:hAnsi="Times New Roman" w:cs="Times New Roman"/>
          <w:b/>
          <w:sz w:val="24"/>
          <w:szCs w:val="24"/>
        </w:rPr>
        <w:t>Тематическое планирования с учетом рабочей программы воспитания с обучающимися 3 класса</w:t>
      </w:r>
    </w:p>
    <w:p w:rsidR="00C30FDA" w:rsidRPr="003A577B" w:rsidRDefault="00C30FDA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577B">
        <w:rPr>
          <w:rFonts w:ascii="Times New Roman" w:hAnsi="Times New Roman" w:cs="Times New Roman"/>
          <w:sz w:val="24"/>
          <w:szCs w:val="24"/>
        </w:rPr>
        <w:t>В  3</w:t>
      </w:r>
      <w:proofErr w:type="gramEnd"/>
      <w:r w:rsidRPr="003A577B">
        <w:rPr>
          <w:rFonts w:ascii="Times New Roman" w:hAnsi="Times New Roman" w:cs="Times New Roman"/>
          <w:sz w:val="24"/>
          <w:szCs w:val="24"/>
        </w:rPr>
        <w:t xml:space="preserve"> классе, продолжая и углубляя общие линии этого направления, заложенные в первых двух классах, имеет и свои особенности.  Одна из таких особенностей — смещение акцента на усиление роли логически-поисковых заданий и логических задач для развития мышления учащихся. Это, конечно, не означает отсутствия материала для целенаправленного развития других познавательных процессов, но удельный вес заданий на развитие мышления заметно возрастает, а сами задания становятся </w:t>
      </w:r>
      <w:proofErr w:type="gramStart"/>
      <w:r w:rsidRPr="003A577B">
        <w:rPr>
          <w:rFonts w:ascii="Times New Roman" w:hAnsi="Times New Roman" w:cs="Times New Roman"/>
          <w:sz w:val="24"/>
          <w:szCs w:val="24"/>
        </w:rPr>
        <w:t>более  разнообразными</w:t>
      </w:r>
      <w:proofErr w:type="gramEnd"/>
      <w:r w:rsidRPr="003A577B">
        <w:rPr>
          <w:rFonts w:ascii="Times New Roman" w:hAnsi="Times New Roman" w:cs="Times New Roman"/>
          <w:sz w:val="24"/>
          <w:szCs w:val="24"/>
        </w:rPr>
        <w:t xml:space="preserve"> как по содержанию, так и по форме их представления.</w:t>
      </w:r>
    </w:p>
    <w:p w:rsidR="00C30FDA" w:rsidRPr="003A577B" w:rsidRDefault="00C30FDA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77B">
        <w:rPr>
          <w:rFonts w:ascii="Times New Roman" w:hAnsi="Times New Roman" w:cs="Times New Roman"/>
          <w:sz w:val="24"/>
          <w:szCs w:val="24"/>
        </w:rPr>
        <w:t>Методы и приёмы организации деятельности третьеклассников в большей степени, чем ранее, ориентированы на увеличение объема самостоятельной умственной деятельности, на развитие навыков контроля и самоконтроля, на развитие познавательной активности детей.</w:t>
      </w:r>
    </w:p>
    <w:tbl>
      <w:tblPr>
        <w:tblpPr w:leftFromText="180" w:rightFromText="180" w:vertAnchor="text" w:horzAnchor="page" w:tblpX="1513" w:tblpY="250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394"/>
        <w:gridCol w:w="7513"/>
      </w:tblGrid>
      <w:tr w:rsidR="00C30FDA" w:rsidRPr="003A577B" w:rsidTr="00C30FDA">
        <w:trPr>
          <w:trHeight w:val="705"/>
        </w:trPr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Обсуждение планов на будущее.</w:t>
            </w: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 на учебный год.</w:t>
            </w: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FDA" w:rsidRPr="003A577B" w:rsidRDefault="00C30FDA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Вводная беседа.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, «снежный ком», «улыбка», «нос, пол, потолок», «запрещенное движение», «Перекличка»)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Рисование.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сказал», «Хор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»)  </w:t>
            </w:r>
            <w:proofErr w:type="gramEnd"/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(«Животные - растения», «Сосед справа», «Смена имен»)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 «Закончи слово»)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«Четвертый лишний»)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ребусов.  </w:t>
            </w:r>
            <w:proofErr w:type="gramEnd"/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«Превращение слов»)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(«Гимнастика в зоопарке», «Закончи слово»)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«Рыба, птица, зверь»)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(«Гимнастика в зоопарке», «Перечисли предметы на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букву..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сказал», «Скульптор»)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«Животные - растения»)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«Сосед справа») </w:t>
            </w:r>
          </w:p>
        </w:tc>
      </w:tr>
      <w:tr w:rsidR="00C30FDA" w:rsidRPr="003A577B" w:rsidTr="00C30FDA">
        <w:trPr>
          <w:trHeight w:val="955"/>
        </w:trPr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 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«Футбол»)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(«Что изменилось», «Хор»)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Динамическая пауза («Зеваки», «Будь внимателен»)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(«Разведчики», «Да -  нет»)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«Зернышки»)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(«Закончи слово»,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(«Сосед справа», «Будь внимателен»)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мыслительных операций.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«Да-нет») </w:t>
            </w:r>
          </w:p>
        </w:tc>
      </w:tr>
      <w:tr w:rsidR="00C30FDA" w:rsidRPr="003A577B" w:rsidTr="00C30FDA"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(«Перечисли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предметы »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, «Хор») </w:t>
            </w:r>
          </w:p>
        </w:tc>
      </w:tr>
      <w:tr w:rsidR="00C30FDA" w:rsidRPr="003A577B" w:rsidTr="00483B61">
        <w:trPr>
          <w:trHeight w:val="1421"/>
        </w:trPr>
        <w:tc>
          <w:tcPr>
            <w:tcW w:w="1526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Выявление уровня развития внимания, памяти, воображения, мышления.</w:t>
            </w:r>
          </w:p>
        </w:tc>
        <w:tc>
          <w:tcPr>
            <w:tcW w:w="7513" w:type="dxa"/>
          </w:tcPr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Психодиагностика.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Подведение итогов, планы на будущее</w:t>
            </w:r>
          </w:p>
          <w:p w:rsidR="00C30FDA" w:rsidRPr="003A577B" w:rsidRDefault="00C30FDA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B61" w:rsidRPr="003A577B" w:rsidRDefault="00483B61" w:rsidP="003A5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B61" w:rsidRPr="003A577B" w:rsidRDefault="00483B61" w:rsidP="003A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B61" w:rsidRPr="003A577B" w:rsidRDefault="00483B61" w:rsidP="003A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B61" w:rsidRPr="003A577B" w:rsidRDefault="00483B61" w:rsidP="003A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B61" w:rsidRPr="003A577B" w:rsidRDefault="00483B61" w:rsidP="003A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B61" w:rsidRPr="003A577B" w:rsidRDefault="00483B61" w:rsidP="003A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B61" w:rsidRPr="003A577B" w:rsidRDefault="00483B61" w:rsidP="003A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C38" w:rsidRPr="003A577B" w:rsidRDefault="00483B61" w:rsidP="003A5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77B">
        <w:rPr>
          <w:rFonts w:ascii="Times New Roman" w:hAnsi="Times New Roman" w:cs="Times New Roman"/>
          <w:sz w:val="24"/>
          <w:szCs w:val="24"/>
        </w:rPr>
        <w:tab/>
      </w:r>
    </w:p>
    <w:p w:rsidR="00525C38" w:rsidRPr="003A577B" w:rsidRDefault="00525C38" w:rsidP="003A5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C38" w:rsidRPr="003A577B" w:rsidRDefault="00525C38" w:rsidP="003A5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C38" w:rsidRPr="003A577B" w:rsidRDefault="00525C38" w:rsidP="003A5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C38" w:rsidRPr="003A577B" w:rsidRDefault="00525C38" w:rsidP="003A5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C38" w:rsidRPr="003A577B" w:rsidRDefault="00525C38" w:rsidP="003A5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3B61" w:rsidRPr="003A577B" w:rsidRDefault="00483B61" w:rsidP="003A5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77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планирования с учетом рабочей программы воспитания с обучающимися 4 класса</w:t>
      </w:r>
    </w:p>
    <w:p w:rsidR="00483B61" w:rsidRPr="003A577B" w:rsidRDefault="00483B61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77B">
        <w:rPr>
          <w:rFonts w:ascii="Times New Roman" w:hAnsi="Times New Roman" w:cs="Times New Roman"/>
          <w:sz w:val="24"/>
          <w:szCs w:val="24"/>
        </w:rPr>
        <w:lastRenderedPageBreak/>
        <w:t xml:space="preserve">Занятия в 4 классе продолжают развивать и тренировать основные психические механизмы, лежащие в основе познавательных способностей детей. Но так как учащиеся занимаются по этому курсу четвёртый год, все больше внимания теперь уделяется логически-поисковым, частично-поисковым задачам. Большое внимание уделяется решению нестандартных задач. Выполняя логически-поисковые задания, которые обеспечивают преемственность перехода от простых формально-логических действий к сложным, от заданий на репродукцию и запоминание — к истинно творческим, дети учатся производить анализ и синтез, сравнение и классификацию, строить индуктивные и </w:t>
      </w:r>
      <w:proofErr w:type="spellStart"/>
      <w:r w:rsidRPr="003A577B">
        <w:rPr>
          <w:rFonts w:ascii="Times New Roman" w:hAnsi="Times New Roman" w:cs="Times New Roman"/>
          <w:sz w:val="24"/>
          <w:szCs w:val="24"/>
        </w:rPr>
        <w:t>дедуктивньие</w:t>
      </w:r>
      <w:proofErr w:type="spellEnd"/>
      <w:r w:rsidRPr="003A577B">
        <w:rPr>
          <w:rFonts w:ascii="Times New Roman" w:hAnsi="Times New Roman" w:cs="Times New Roman"/>
          <w:sz w:val="24"/>
          <w:szCs w:val="24"/>
        </w:rPr>
        <w:t xml:space="preserve"> умозаключения. Только тогда можно рассчитывать на то, что ошибки в выполнении умственных действий или исчезнут, или будут сведены к минимуму, а процесс мышления школьника будет отвечать целям и задачам обучения.</w:t>
      </w:r>
    </w:p>
    <w:p w:rsidR="00483B61" w:rsidRPr="003A577B" w:rsidRDefault="00483B61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77B">
        <w:rPr>
          <w:rFonts w:ascii="Times New Roman" w:hAnsi="Times New Roman" w:cs="Times New Roman"/>
          <w:sz w:val="24"/>
          <w:szCs w:val="24"/>
        </w:rPr>
        <w:t xml:space="preserve">Частично-поисковая задача содержит такой вид задания, в процессе выполнения которого учащиеся, как правило, самостоятельно или при незначительной помощи </w:t>
      </w:r>
      <w:proofErr w:type="gramStart"/>
      <w:r w:rsidRPr="003A577B">
        <w:rPr>
          <w:rFonts w:ascii="Times New Roman" w:hAnsi="Times New Roman" w:cs="Times New Roman"/>
          <w:sz w:val="24"/>
          <w:szCs w:val="24"/>
        </w:rPr>
        <w:t>психолога  открывают</w:t>
      </w:r>
      <w:proofErr w:type="gramEnd"/>
      <w:r w:rsidRPr="003A577B">
        <w:rPr>
          <w:rFonts w:ascii="Times New Roman" w:hAnsi="Times New Roman" w:cs="Times New Roman"/>
          <w:sz w:val="24"/>
          <w:szCs w:val="24"/>
        </w:rPr>
        <w:t xml:space="preserve"> для себя знания и способы их добывания. К конкретным частично-поисковым задачам относятся, например, такие задания, как нахождение закономерностей, нахождение принципа группировки и расположения приведённых слов, цифр, явлений; подбор возможно большего количества примеров к какому-либо положению; нахождение</w:t>
      </w:r>
    </w:p>
    <w:p w:rsidR="00483B61" w:rsidRPr="003A577B" w:rsidRDefault="00483B61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577B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3A577B">
        <w:rPr>
          <w:rFonts w:ascii="Times New Roman" w:hAnsi="Times New Roman" w:cs="Times New Roman"/>
          <w:sz w:val="24"/>
          <w:szCs w:val="24"/>
        </w:rPr>
        <w:t xml:space="preserve"> вариантов ответа на один и тот же вопрос; нахождение наиболее рационального способа решения; усовершенствование какого-либо задания и другие.</w:t>
      </w:r>
    </w:p>
    <w:p w:rsidR="003A577B" w:rsidRPr="003A577B" w:rsidRDefault="00483B61" w:rsidP="00B15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77B">
        <w:rPr>
          <w:rFonts w:ascii="Times New Roman" w:hAnsi="Times New Roman" w:cs="Times New Roman"/>
          <w:sz w:val="24"/>
          <w:szCs w:val="24"/>
        </w:rPr>
        <w:t>Так как большинство школьных задач решается по определенному алгоритму, зачастую приводимому учителем в готовом виде, то в одних случаях возникает ситуация бездумного, автоматического подхода учащихся к их решению, в других — растерянность при встрече с задачей, имеющей необычное, нестандартное условие. Вот почему удельный вес заданий на развитие мышления заметно возрастает в 4 классе, а сами задания становятся более разнообразными и трудными. Решение нестандартных задач формирует познавательную активность, мыслительные и исследовательские умения, привычку вдумываться в слово. Большинство задач не имеет однозначного решения. Это</w:t>
      </w:r>
      <w:r w:rsidR="00B156F2">
        <w:rPr>
          <w:rFonts w:ascii="Times New Roman" w:hAnsi="Times New Roman" w:cs="Times New Roman"/>
          <w:sz w:val="24"/>
          <w:szCs w:val="24"/>
        </w:rPr>
        <w:t xml:space="preserve"> </w:t>
      </w:r>
      <w:r w:rsidRPr="003A577B">
        <w:rPr>
          <w:rFonts w:ascii="Times New Roman" w:hAnsi="Times New Roman" w:cs="Times New Roman"/>
          <w:sz w:val="24"/>
          <w:szCs w:val="24"/>
        </w:rPr>
        <w:t>способствует развитию гибкости, о</w:t>
      </w:r>
      <w:r w:rsidR="00B156F2">
        <w:rPr>
          <w:rFonts w:ascii="Times New Roman" w:hAnsi="Times New Roman" w:cs="Times New Roman"/>
          <w:sz w:val="24"/>
          <w:szCs w:val="24"/>
        </w:rPr>
        <w:t xml:space="preserve">ригинальности и широты мышления </w:t>
      </w:r>
      <w:r w:rsidR="003A577B" w:rsidRPr="003A577B">
        <w:rPr>
          <w:rFonts w:ascii="Times New Roman" w:hAnsi="Times New Roman" w:cs="Times New Roman"/>
          <w:sz w:val="24"/>
          <w:szCs w:val="24"/>
        </w:rPr>
        <w:t>– то есть развитию творческих способностей.</w:t>
      </w:r>
    </w:p>
    <w:p w:rsidR="003A577B" w:rsidRPr="003A577B" w:rsidRDefault="003A577B" w:rsidP="003A5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77B" w:rsidRPr="003A577B" w:rsidRDefault="003A577B" w:rsidP="003A5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411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820"/>
        <w:gridCol w:w="7796"/>
      </w:tblGrid>
      <w:tr w:rsidR="003A577B" w:rsidRPr="003A577B" w:rsidTr="003A577B">
        <w:trPr>
          <w:trHeight w:val="705"/>
        </w:trPr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 на учебный год.</w:t>
            </w:r>
          </w:p>
          <w:p w:rsidR="003A577B" w:rsidRPr="003A577B" w:rsidRDefault="003A577B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77B" w:rsidRPr="003A577B" w:rsidRDefault="003A577B" w:rsidP="003A5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Вводная беседа.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, «снежный ком», «улыбка», «нос, пол, потолок», «запрещенное движение», «Перекличка»)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Рисование.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сказал», «Хор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»)  </w:t>
            </w:r>
            <w:proofErr w:type="gramEnd"/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(«Животные - растения», «Сосед справа», «Смена имен»)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 «Закончи слово»)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«Четвертый лишний»)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 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«Превращение слов»)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(«Гимнастика в зоопарке», «Закончи слово»)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«Рыба, птица, зверь»)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(«Скульптор», «Перечисли предметы на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букву..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сказал», «Футбол»)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Решение ребусов.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«Хор»)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«Сосед справа») </w:t>
            </w:r>
          </w:p>
        </w:tc>
      </w:tr>
      <w:tr w:rsidR="003A577B" w:rsidRPr="003A577B" w:rsidTr="003A577B">
        <w:trPr>
          <w:trHeight w:val="955"/>
        </w:trPr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 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«Я знаю…»)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(«Море волнуется», «Хор»)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Динамическая пауза («Запрещенное движение», «Зеркало»)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(«Разведчики», «Мы собирались в поход»)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Работа  в</w:t>
            </w:r>
            <w:proofErr w:type="gram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</w:tr>
      <w:tr w:rsidR="003A577B" w:rsidRPr="003A577B" w:rsidTr="003A577B">
        <w:tc>
          <w:tcPr>
            <w:tcW w:w="1809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(«Четыре стихии», «Мы собирались в поход») </w:t>
            </w:r>
          </w:p>
        </w:tc>
      </w:tr>
      <w:tr w:rsidR="003A577B" w:rsidRPr="003A577B" w:rsidTr="003A577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 xml:space="preserve">- Динамическая пауза («Разведчики», «Цепочка слов») </w:t>
            </w:r>
          </w:p>
        </w:tc>
      </w:tr>
      <w:tr w:rsidR="003A577B" w:rsidRPr="003A577B" w:rsidTr="003A577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Поведение итогов.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7B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марафон.</w:t>
            </w:r>
          </w:p>
          <w:p w:rsidR="003A577B" w:rsidRPr="003A577B" w:rsidRDefault="003A577B" w:rsidP="003A5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B61" w:rsidRPr="003A577B" w:rsidRDefault="00483B61" w:rsidP="003A5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FDA" w:rsidRPr="00483B61" w:rsidRDefault="00C30FDA" w:rsidP="00483B61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sectPr w:rsidR="00C30FDA" w:rsidRPr="00483B61" w:rsidSect="00C30F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741" w:rsidRDefault="00E82741" w:rsidP="00C30FDA">
      <w:pPr>
        <w:spacing w:after="0" w:line="240" w:lineRule="auto"/>
      </w:pPr>
      <w:r>
        <w:separator/>
      </w:r>
    </w:p>
  </w:endnote>
  <w:endnote w:type="continuationSeparator" w:id="0">
    <w:p w:rsidR="00E82741" w:rsidRDefault="00E82741" w:rsidP="00C3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1877"/>
    </w:sdtPr>
    <w:sdtEndPr/>
    <w:sdtContent>
      <w:p w:rsidR="004859A4" w:rsidRDefault="004859A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77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4859A4" w:rsidRDefault="004859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741" w:rsidRDefault="00E82741" w:rsidP="00C30FDA">
      <w:pPr>
        <w:spacing w:after="0" w:line="240" w:lineRule="auto"/>
      </w:pPr>
      <w:r>
        <w:separator/>
      </w:r>
    </w:p>
  </w:footnote>
  <w:footnote w:type="continuationSeparator" w:id="0">
    <w:p w:rsidR="00E82741" w:rsidRDefault="00E82741" w:rsidP="00C3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15D7E16"/>
    <w:multiLevelType w:val="multilevel"/>
    <w:tmpl w:val="C7D8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E03B1B"/>
    <w:multiLevelType w:val="multilevel"/>
    <w:tmpl w:val="714E4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49260D"/>
    <w:multiLevelType w:val="multilevel"/>
    <w:tmpl w:val="17544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DA2BE7"/>
    <w:multiLevelType w:val="multilevel"/>
    <w:tmpl w:val="F816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046FCE"/>
    <w:multiLevelType w:val="multilevel"/>
    <w:tmpl w:val="EEA4A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B73051"/>
    <w:multiLevelType w:val="multilevel"/>
    <w:tmpl w:val="AAFCF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471BE9"/>
    <w:multiLevelType w:val="multilevel"/>
    <w:tmpl w:val="F3C0B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8A1498"/>
    <w:multiLevelType w:val="multilevel"/>
    <w:tmpl w:val="8E700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E553E3"/>
    <w:multiLevelType w:val="multilevel"/>
    <w:tmpl w:val="EE2EF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154CA1"/>
    <w:multiLevelType w:val="multilevel"/>
    <w:tmpl w:val="E94C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8"/>
  </w:num>
  <w:num w:numId="7">
    <w:abstractNumId w:val="10"/>
  </w:num>
  <w:num w:numId="8">
    <w:abstractNumId w:val="7"/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03"/>
    <w:rsid w:val="00051C33"/>
    <w:rsid w:val="001069CE"/>
    <w:rsid w:val="00164DEA"/>
    <w:rsid w:val="001F452F"/>
    <w:rsid w:val="00216EB2"/>
    <w:rsid w:val="002F73D1"/>
    <w:rsid w:val="003227DB"/>
    <w:rsid w:val="003322B3"/>
    <w:rsid w:val="003534A6"/>
    <w:rsid w:val="00370864"/>
    <w:rsid w:val="00371A9E"/>
    <w:rsid w:val="00383A8F"/>
    <w:rsid w:val="003A577B"/>
    <w:rsid w:val="003E45D5"/>
    <w:rsid w:val="0043379D"/>
    <w:rsid w:val="00460079"/>
    <w:rsid w:val="0046517C"/>
    <w:rsid w:val="00483B61"/>
    <w:rsid w:val="004859A4"/>
    <w:rsid w:val="004C43AE"/>
    <w:rsid w:val="00503722"/>
    <w:rsid w:val="00525C38"/>
    <w:rsid w:val="00530338"/>
    <w:rsid w:val="005A43BA"/>
    <w:rsid w:val="00630536"/>
    <w:rsid w:val="006816B0"/>
    <w:rsid w:val="006C4EB8"/>
    <w:rsid w:val="006F0BDF"/>
    <w:rsid w:val="00761161"/>
    <w:rsid w:val="00890E64"/>
    <w:rsid w:val="00936787"/>
    <w:rsid w:val="009A14DF"/>
    <w:rsid w:val="009B068B"/>
    <w:rsid w:val="00B02458"/>
    <w:rsid w:val="00B156F2"/>
    <w:rsid w:val="00B623C3"/>
    <w:rsid w:val="00B72416"/>
    <w:rsid w:val="00BA05CD"/>
    <w:rsid w:val="00BA1751"/>
    <w:rsid w:val="00C03E8D"/>
    <w:rsid w:val="00C30FDA"/>
    <w:rsid w:val="00C84C96"/>
    <w:rsid w:val="00CB3CE5"/>
    <w:rsid w:val="00D81D03"/>
    <w:rsid w:val="00D956A0"/>
    <w:rsid w:val="00DA4A73"/>
    <w:rsid w:val="00E206B2"/>
    <w:rsid w:val="00E26CED"/>
    <w:rsid w:val="00E82741"/>
    <w:rsid w:val="00EE0038"/>
    <w:rsid w:val="00F14C97"/>
    <w:rsid w:val="00F41778"/>
    <w:rsid w:val="00F460CE"/>
    <w:rsid w:val="00F54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1632D-D269-49D4-8C77-0C057803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D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8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379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3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0FDA"/>
  </w:style>
  <w:style w:type="paragraph" w:styleId="a8">
    <w:name w:val="footer"/>
    <w:basedOn w:val="a"/>
    <w:link w:val="a9"/>
    <w:uiPriority w:val="99"/>
    <w:unhideWhenUsed/>
    <w:rsid w:val="00C3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0FDA"/>
  </w:style>
  <w:style w:type="character" w:customStyle="1" w:styleId="extendedtext-short">
    <w:name w:val="extendedtext-short"/>
    <w:basedOn w:val="a0"/>
    <w:rsid w:val="00525C38"/>
  </w:style>
  <w:style w:type="paragraph" w:styleId="aa">
    <w:name w:val="Balloon Text"/>
    <w:basedOn w:val="a"/>
    <w:link w:val="ab"/>
    <w:uiPriority w:val="99"/>
    <w:semiHidden/>
    <w:unhideWhenUsed/>
    <w:rsid w:val="00C0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E8D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link w:val="ad"/>
    <w:uiPriority w:val="1"/>
    <w:locked/>
    <w:rsid w:val="00D956A0"/>
    <w:rPr>
      <w:rFonts w:ascii="Calibri" w:eastAsia="Calibri" w:hAnsi="Calibri" w:cs="Times New Roman"/>
    </w:rPr>
  </w:style>
  <w:style w:type="paragraph" w:styleId="ad">
    <w:name w:val="No Spacing"/>
    <w:link w:val="ac"/>
    <w:uiPriority w:val="1"/>
    <w:qFormat/>
    <w:rsid w:val="00D956A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Emphasis"/>
    <w:basedOn w:val="a0"/>
    <w:qFormat/>
    <w:rsid w:val="00D956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27</Pages>
  <Words>7810</Words>
  <Characters>44521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13</cp:revision>
  <dcterms:created xsi:type="dcterms:W3CDTF">2023-10-09T07:01:00Z</dcterms:created>
  <dcterms:modified xsi:type="dcterms:W3CDTF">2024-10-29T06:16:00Z</dcterms:modified>
</cp:coreProperties>
</file>